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69E1" w14:textId="77777777" w:rsidR="00000000" w:rsidRDefault="00000000">
      <w:pPr>
        <w:jc w:val="center"/>
      </w:pPr>
      <w:r>
        <w:t>FORM 1</w:t>
      </w:r>
    </w:p>
    <w:p w14:paraId="5447B574" w14:textId="77777777" w:rsidR="00000000" w:rsidRDefault="00000000">
      <w:pPr>
        <w:jc w:val="center"/>
      </w:pPr>
      <w:r>
        <w:t>MEDIA COVERAGE OF COURT PROCEEDINGS</w:t>
      </w:r>
    </w:p>
    <w:p w14:paraId="5E08FF60" w14:textId="77777777" w:rsidR="00000000" w:rsidRDefault="00000000">
      <w:pPr>
        <w:jc w:val="center"/>
      </w:pPr>
    </w:p>
    <w:tbl>
      <w:tblPr>
        <w:tblW w:w="10106" w:type="dxa"/>
        <w:tblLook w:val="0000" w:firstRow="0" w:lastRow="0" w:firstColumn="0" w:lastColumn="0" w:noHBand="0" w:noVBand="0"/>
      </w:tblPr>
      <w:tblGrid>
        <w:gridCol w:w="4698"/>
        <w:gridCol w:w="405"/>
        <w:gridCol w:w="5003"/>
      </w:tblGrid>
      <w:tr w:rsidR="00000000" w14:paraId="7C6EC06C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</w:tcPr>
          <w:p w14:paraId="1A39F6B8" w14:textId="77777777" w:rsidR="00000000" w:rsidRDefault="00000000">
            <w:pPr>
              <w:pStyle w:val="normalsingle"/>
            </w:pPr>
            <w:r>
              <w:t>STATE OF SOUTH CAROLINA</w:t>
            </w:r>
          </w:p>
        </w:tc>
        <w:tc>
          <w:tcPr>
            <w:tcW w:w="405" w:type="dxa"/>
          </w:tcPr>
          <w:p w14:paraId="3CBAB973" w14:textId="77777777" w:rsidR="00000000" w:rsidRDefault="00000000">
            <w:pPr>
              <w:pStyle w:val="normalsingle"/>
            </w:pPr>
            <w:r>
              <w:t>)</w:t>
            </w:r>
          </w:p>
        </w:tc>
        <w:tc>
          <w:tcPr>
            <w:tcW w:w="5003" w:type="dxa"/>
          </w:tcPr>
          <w:p w14:paraId="62694AFD" w14:textId="77777777" w:rsidR="00000000" w:rsidRDefault="00000000">
            <w:pPr>
              <w:pStyle w:val="normalsingle"/>
            </w:pPr>
          </w:p>
        </w:tc>
      </w:tr>
      <w:tr w:rsidR="00000000" w14:paraId="679233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14:paraId="3FD8DA62" w14:textId="77777777" w:rsidR="00000000" w:rsidRDefault="00000000">
            <w:pPr>
              <w:pStyle w:val="normalsingle"/>
            </w:pPr>
            <w:r>
              <w:t xml:space="preserve">COUNTY OF </w:t>
            </w:r>
            <w: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5" w:type="dxa"/>
          </w:tcPr>
          <w:p w14:paraId="7D3EB1D9" w14:textId="77777777" w:rsidR="00000000" w:rsidRDefault="00000000">
            <w:pPr>
              <w:pStyle w:val="normalsingle"/>
            </w:pPr>
            <w:r>
              <w:t>)</w:t>
            </w:r>
          </w:p>
        </w:tc>
        <w:tc>
          <w:tcPr>
            <w:tcW w:w="5003" w:type="dxa"/>
          </w:tcPr>
          <w:p w14:paraId="6939C046" w14:textId="77777777" w:rsidR="00000000" w:rsidRDefault="00000000">
            <w:pPr>
              <w:pStyle w:val="normalsingle"/>
              <w:jc w:val="center"/>
            </w:pPr>
            <w:r>
              <w:t xml:space="preserve">IN THE COURT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00000" w14:paraId="4FD8A1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14:paraId="6ED7D298" w14:textId="77777777" w:rsidR="00000000" w:rsidRDefault="00000000">
            <w:pPr>
              <w:pStyle w:val="normalsingle"/>
            </w:pPr>
          </w:p>
        </w:tc>
        <w:tc>
          <w:tcPr>
            <w:tcW w:w="405" w:type="dxa"/>
          </w:tcPr>
          <w:p w14:paraId="68B6F180" w14:textId="77777777" w:rsidR="00000000" w:rsidRDefault="00000000">
            <w:pPr>
              <w:pStyle w:val="normalsingle"/>
            </w:pPr>
            <w:r>
              <w:t>)</w:t>
            </w:r>
          </w:p>
        </w:tc>
        <w:tc>
          <w:tcPr>
            <w:tcW w:w="5003" w:type="dxa"/>
          </w:tcPr>
          <w:p w14:paraId="4D5BA513" w14:textId="77777777" w:rsidR="00000000" w:rsidRDefault="00000000">
            <w:pPr>
              <w:pStyle w:val="normalsingle"/>
            </w:pPr>
          </w:p>
        </w:tc>
      </w:tr>
      <w:tr w:rsidR="00000000" w14:paraId="38D5FC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14:paraId="44A9E639" w14:textId="77777777" w:rsidR="00000000" w:rsidRDefault="00000000">
            <w:pPr>
              <w:pStyle w:val="normalsingle"/>
            </w:pPr>
            <w:r>
              <w:fldChar w:fldCharType="begin">
                <w:ffData>
                  <w:name w:val="Plaintiff"/>
                  <w:enabled/>
                  <w:calcOnExit w:val="0"/>
                  <w:statusText w:type="text" w:val="Enter Plaintiff."/>
                  <w:textInput/>
                </w:ffData>
              </w:fldChar>
            </w:r>
            <w:bookmarkStart w:id="1" w:name="Plaintiff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05" w:type="dxa"/>
          </w:tcPr>
          <w:p w14:paraId="44F1E8E1" w14:textId="77777777" w:rsidR="00000000" w:rsidRDefault="00000000">
            <w:pPr>
              <w:pStyle w:val="normalsingle"/>
            </w:pPr>
            <w:r>
              <w:t>)</w:t>
            </w:r>
          </w:p>
        </w:tc>
        <w:tc>
          <w:tcPr>
            <w:tcW w:w="5003" w:type="dxa"/>
          </w:tcPr>
          <w:p w14:paraId="0F7FE738" w14:textId="77777777" w:rsidR="00000000" w:rsidRDefault="00000000">
            <w:pPr>
              <w:pStyle w:val="normalsingle"/>
              <w:jc w:val="center"/>
            </w:pPr>
          </w:p>
        </w:tc>
      </w:tr>
      <w:tr w:rsidR="00000000" w14:paraId="09CCA3FF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</w:tcPr>
          <w:p w14:paraId="0453EE2E" w14:textId="77777777" w:rsidR="00000000" w:rsidRDefault="00000000">
            <w:pPr>
              <w:pStyle w:val="normalsingle"/>
              <w:jc w:val="right"/>
            </w:pPr>
          </w:p>
        </w:tc>
        <w:tc>
          <w:tcPr>
            <w:tcW w:w="405" w:type="dxa"/>
          </w:tcPr>
          <w:p w14:paraId="22E52065" w14:textId="77777777" w:rsidR="00000000" w:rsidRDefault="00000000">
            <w:pPr>
              <w:pStyle w:val="normalsingle"/>
            </w:pPr>
            <w:r>
              <w:t>)</w:t>
            </w:r>
          </w:p>
        </w:tc>
        <w:tc>
          <w:tcPr>
            <w:tcW w:w="5003" w:type="dxa"/>
          </w:tcPr>
          <w:p w14:paraId="4B1899AF" w14:textId="77777777" w:rsidR="00000000" w:rsidRDefault="00000000">
            <w:pPr>
              <w:pStyle w:val="normalsingle"/>
            </w:pPr>
          </w:p>
        </w:tc>
      </w:tr>
      <w:tr w:rsidR="00000000" w14:paraId="235AD08B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</w:tcPr>
          <w:p w14:paraId="0ABC23D0" w14:textId="77777777" w:rsidR="00000000" w:rsidRDefault="00000000">
            <w:pPr>
              <w:pStyle w:val="normalsingle"/>
              <w:jc w:val="center"/>
            </w:pPr>
            <w:r>
              <w:t>vs.</w:t>
            </w:r>
          </w:p>
        </w:tc>
        <w:tc>
          <w:tcPr>
            <w:tcW w:w="405" w:type="dxa"/>
          </w:tcPr>
          <w:p w14:paraId="6EB6A28C" w14:textId="77777777" w:rsidR="00000000" w:rsidRDefault="00000000">
            <w:pPr>
              <w:pStyle w:val="normalsingle"/>
            </w:pPr>
            <w:r>
              <w:t>)</w:t>
            </w:r>
          </w:p>
        </w:tc>
        <w:tc>
          <w:tcPr>
            <w:tcW w:w="5003" w:type="dxa"/>
          </w:tcPr>
          <w:p w14:paraId="6F86D9B4" w14:textId="77777777" w:rsidR="00000000" w:rsidRDefault="00000000">
            <w:pPr>
              <w:pStyle w:val="normalsingle"/>
              <w:jc w:val="center"/>
            </w:pPr>
          </w:p>
        </w:tc>
      </w:tr>
      <w:tr w:rsidR="00000000" w14:paraId="153850AB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</w:tcPr>
          <w:p w14:paraId="6DFF2B9A" w14:textId="77777777" w:rsidR="00000000" w:rsidRDefault="00000000">
            <w:pPr>
              <w:pStyle w:val="normalsingle"/>
            </w:pPr>
          </w:p>
        </w:tc>
        <w:tc>
          <w:tcPr>
            <w:tcW w:w="405" w:type="dxa"/>
          </w:tcPr>
          <w:p w14:paraId="71389B3E" w14:textId="77777777" w:rsidR="00000000" w:rsidRDefault="00000000">
            <w:pPr>
              <w:pStyle w:val="normalsingle"/>
            </w:pPr>
            <w:r>
              <w:t>)</w:t>
            </w:r>
          </w:p>
        </w:tc>
        <w:tc>
          <w:tcPr>
            <w:tcW w:w="5003" w:type="dxa"/>
          </w:tcPr>
          <w:p w14:paraId="23A893BC" w14:textId="77777777" w:rsidR="00000000" w:rsidRDefault="00000000">
            <w:pPr>
              <w:pStyle w:val="normalsingle"/>
            </w:pPr>
          </w:p>
        </w:tc>
      </w:tr>
      <w:tr w:rsidR="00000000" w14:paraId="4E6ECD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14:paraId="2C7B5A88" w14:textId="77777777" w:rsidR="00000000" w:rsidRDefault="00000000">
            <w:pPr>
              <w:pStyle w:val="normalsingle"/>
            </w:pPr>
            <w:r>
              <w:fldChar w:fldCharType="begin">
                <w:ffData>
                  <w:name w:val="Defendant"/>
                  <w:enabled/>
                  <w:calcOnExit w:val="0"/>
                  <w:statusText w:type="text" w:val="Enter Defendant."/>
                  <w:textInput/>
                </w:ffData>
              </w:fldChar>
            </w:r>
            <w:bookmarkStart w:id="2" w:name="Defendan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05" w:type="dxa"/>
          </w:tcPr>
          <w:p w14:paraId="134CE5E8" w14:textId="77777777" w:rsidR="00000000" w:rsidRDefault="00000000">
            <w:pPr>
              <w:pStyle w:val="normalsingle"/>
            </w:pPr>
            <w:r>
              <w:t>)</w:t>
            </w:r>
          </w:p>
        </w:tc>
        <w:tc>
          <w:tcPr>
            <w:tcW w:w="5003" w:type="dxa"/>
          </w:tcPr>
          <w:p w14:paraId="081CA83C" w14:textId="77777777" w:rsidR="00000000" w:rsidRDefault="00000000">
            <w:pPr>
              <w:pStyle w:val="normalsingle"/>
              <w:jc w:val="center"/>
            </w:pPr>
          </w:p>
        </w:tc>
      </w:tr>
    </w:tbl>
    <w:p w14:paraId="0BBD61F7" w14:textId="77777777" w:rsidR="00000000" w:rsidRDefault="00000000"/>
    <w:p w14:paraId="7B63E5F7" w14:textId="77777777" w:rsidR="00000000" w:rsidRDefault="0000000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for Electronic and Photographic Coverage</w:t>
      </w:r>
      <w:r>
        <w:rPr>
          <w:rFonts w:ascii="Times New Roman" w:hAnsi="Times New Roman" w:cs="Times New Roman"/>
        </w:rPr>
        <w:br/>
        <w:t>Of Judicial Proceedings</w:t>
      </w:r>
    </w:p>
    <w:p w14:paraId="427A3F7F" w14:textId="77777777" w:rsidR="00000000" w:rsidRDefault="00000000">
      <w:pPr>
        <w:jc w:val="center"/>
        <w:rPr>
          <w:u w:val="single"/>
        </w:rPr>
      </w:pPr>
    </w:p>
    <w:p w14:paraId="66E2D442" w14:textId="77777777" w:rsidR="00000000" w:rsidRDefault="00000000">
      <w:r>
        <w:tab/>
        <w:t xml:space="preserve">Pursuant to Rule 605, South Carolina Appellate Court Rules, the undersigned hereby requests permission to use equipment </w:t>
      </w:r>
      <w:proofErr w:type="gramStart"/>
      <w:r>
        <w:t>in order to</w:t>
      </w:r>
      <w:proofErr w:type="gramEnd"/>
      <w:r>
        <w:t xml:space="preserve"> record, photograph or televise all or portions of the proceedings in the above captioned case. </w:t>
      </w:r>
    </w:p>
    <w:p w14:paraId="26F5E21D" w14:textId="77777777" w:rsidR="00000000" w:rsidRDefault="00000000"/>
    <w:p w14:paraId="41F028DC" w14:textId="77777777" w:rsidR="00000000" w:rsidRDefault="00000000">
      <w:r>
        <w:tab/>
        <w:t>Consistent with Rule 605, the undersigned desires to use the following equipment:</w:t>
      </w:r>
    </w:p>
    <w:p w14:paraId="355C4DD9" w14:textId="77777777" w:rsidR="00000000" w:rsidRDefault="00000000"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1235413" w14:textId="77777777" w:rsidR="00000000" w:rsidRDefault="00000000"/>
    <w:p w14:paraId="335D395D" w14:textId="77777777" w:rsidR="00000000" w:rsidRDefault="00000000">
      <w:r>
        <w:tab/>
        <w:t xml:space="preserve">The proceedings that the undersigned desires to record, photograph or televise commence on: 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A6E842C" w14:textId="77777777" w:rsidR="00000000" w:rsidRDefault="00000000"/>
    <w:p w14:paraId="1CD1483B" w14:textId="77777777" w:rsidR="00000000" w:rsidRDefault="00000000">
      <w:r>
        <w:tab/>
        <w:t xml:space="preserve">The personnel who will be responsible for the operation of this equipment are: 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23CCB469" w14:textId="77777777" w:rsidR="00000000" w:rsidRDefault="00000000"/>
    <w:p w14:paraId="7F31E3BA" w14:textId="77777777" w:rsidR="00000000" w:rsidRDefault="00000000">
      <w:r>
        <w:tab/>
        <w:t>The undersigned hereby certifies that the operation of the equipment and the conduct of the personnel will be in conformity with Rule 605.</w:t>
      </w:r>
    </w:p>
    <w:p w14:paraId="37FA50A1" w14:textId="77777777" w:rsidR="00000000" w:rsidRDefault="00000000"/>
    <w:p w14:paraId="18F40649" w14:textId="77777777" w:rsidR="00000000" w:rsidRDefault="00000000">
      <w:r>
        <w:tab/>
        <w:t xml:space="preserve">This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day of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,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>.</w:t>
      </w:r>
    </w:p>
    <w:p w14:paraId="64A1D12B" w14:textId="77777777" w:rsidR="0000000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2EE256BC" w14:textId="77777777" w:rsidR="0000000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(Individual Signature)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28"/>
        <w:gridCol w:w="354"/>
        <w:gridCol w:w="4158"/>
      </w:tblGrid>
      <w:tr w:rsidR="00000000" w14:paraId="3B4FC21C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3C26244B" w14:textId="77777777" w:rsidR="00000000" w:rsidRDefault="00000000"/>
        </w:tc>
        <w:tc>
          <w:tcPr>
            <w:tcW w:w="360" w:type="dxa"/>
          </w:tcPr>
          <w:p w14:paraId="1E4B1B5A" w14:textId="77777777" w:rsidR="00000000" w:rsidRDefault="00000000"/>
        </w:tc>
        <w:tc>
          <w:tcPr>
            <w:tcW w:w="4248" w:type="dxa"/>
          </w:tcPr>
          <w:p w14:paraId="426517D3" w14:textId="77777777" w:rsidR="00000000" w:rsidRDefault="00000000">
            <w:r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000000" w14:paraId="27975CD5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7DD67872" w14:textId="77777777" w:rsidR="00000000" w:rsidRDefault="00000000"/>
        </w:tc>
        <w:tc>
          <w:tcPr>
            <w:tcW w:w="360" w:type="dxa"/>
          </w:tcPr>
          <w:p w14:paraId="27D7AA2C" w14:textId="77777777" w:rsidR="00000000" w:rsidRDefault="00000000"/>
        </w:tc>
        <w:tc>
          <w:tcPr>
            <w:tcW w:w="4248" w:type="dxa"/>
          </w:tcPr>
          <w:p w14:paraId="17A81E19" w14:textId="77777777" w:rsidR="00000000" w:rsidRDefault="00000000">
            <w:r>
              <w:t>(Representing/Firm)</w:t>
            </w:r>
          </w:p>
        </w:tc>
      </w:tr>
      <w:tr w:rsidR="00000000" w14:paraId="12BAD839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74D1103F" w14:textId="77777777" w:rsidR="00000000" w:rsidRDefault="00000000"/>
        </w:tc>
        <w:tc>
          <w:tcPr>
            <w:tcW w:w="360" w:type="dxa"/>
          </w:tcPr>
          <w:p w14:paraId="13693BEC" w14:textId="77777777" w:rsidR="00000000" w:rsidRDefault="00000000"/>
        </w:tc>
        <w:tc>
          <w:tcPr>
            <w:tcW w:w="4248" w:type="dxa"/>
          </w:tcPr>
          <w:p w14:paraId="472C8A1A" w14:textId="77777777" w:rsidR="00000000" w:rsidRDefault="00000000"/>
        </w:tc>
      </w:tr>
      <w:tr w:rsidR="00000000" w14:paraId="1F24CEA6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2505AED7" w14:textId="77777777" w:rsidR="00000000" w:rsidRDefault="00000000">
            <w:r>
              <w:t>RECEIVED:</w:t>
            </w:r>
          </w:p>
        </w:tc>
        <w:tc>
          <w:tcPr>
            <w:tcW w:w="360" w:type="dxa"/>
          </w:tcPr>
          <w:p w14:paraId="6611476B" w14:textId="77777777" w:rsidR="00000000" w:rsidRDefault="00000000"/>
        </w:tc>
        <w:tc>
          <w:tcPr>
            <w:tcW w:w="4248" w:type="dxa"/>
          </w:tcPr>
          <w:p w14:paraId="3FEDC17E" w14:textId="77777777" w:rsidR="00000000" w:rsidRDefault="00000000">
            <w:r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000000" w14:paraId="09206DCD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621881E8" w14:textId="77777777" w:rsidR="00000000" w:rsidRDefault="00000000"/>
        </w:tc>
        <w:tc>
          <w:tcPr>
            <w:tcW w:w="360" w:type="dxa"/>
          </w:tcPr>
          <w:p w14:paraId="613C85AF" w14:textId="77777777" w:rsidR="00000000" w:rsidRDefault="00000000"/>
        </w:tc>
        <w:tc>
          <w:tcPr>
            <w:tcW w:w="4248" w:type="dxa"/>
          </w:tcPr>
          <w:p w14:paraId="69E173B2" w14:textId="77777777" w:rsidR="00000000" w:rsidRDefault="00000000">
            <w:r>
              <w:t>(Position)</w:t>
            </w:r>
          </w:p>
        </w:tc>
      </w:tr>
      <w:tr w:rsidR="00000000" w14:paraId="444D140D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3C2107CC" w14:textId="77777777" w:rsidR="00000000" w:rsidRDefault="00000000"/>
        </w:tc>
        <w:tc>
          <w:tcPr>
            <w:tcW w:w="360" w:type="dxa"/>
          </w:tcPr>
          <w:p w14:paraId="5A34EB09" w14:textId="77777777" w:rsidR="00000000" w:rsidRDefault="00000000"/>
        </w:tc>
        <w:tc>
          <w:tcPr>
            <w:tcW w:w="4248" w:type="dxa"/>
          </w:tcPr>
          <w:p w14:paraId="3B298E83" w14:textId="77777777" w:rsidR="00000000" w:rsidRDefault="00000000"/>
        </w:tc>
      </w:tr>
      <w:tr w:rsidR="00000000" w14:paraId="02003D6C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5C07161B" w14:textId="77777777" w:rsidR="00000000" w:rsidRDefault="00000000">
            <w:r>
              <w:t xml:space="preserve">Date: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</w:tcPr>
          <w:p w14:paraId="16E7EC6B" w14:textId="77777777" w:rsidR="00000000" w:rsidRDefault="00000000"/>
        </w:tc>
        <w:tc>
          <w:tcPr>
            <w:tcW w:w="4248" w:type="dxa"/>
          </w:tcPr>
          <w:p w14:paraId="5A6579D8" w14:textId="77777777" w:rsidR="00000000" w:rsidRDefault="00000000">
            <w:r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000000" w14:paraId="229B6DFA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5E410591" w14:textId="77777777" w:rsidR="00000000" w:rsidRDefault="00000000"/>
        </w:tc>
        <w:tc>
          <w:tcPr>
            <w:tcW w:w="360" w:type="dxa"/>
          </w:tcPr>
          <w:p w14:paraId="7F7F6164" w14:textId="77777777" w:rsidR="00000000" w:rsidRDefault="00000000"/>
        </w:tc>
        <w:tc>
          <w:tcPr>
            <w:tcW w:w="4248" w:type="dxa"/>
          </w:tcPr>
          <w:p w14:paraId="54C848BD" w14:textId="77777777" w:rsidR="00000000" w:rsidRDefault="00000000">
            <w:r>
              <w:t>(Address)</w:t>
            </w:r>
          </w:p>
        </w:tc>
      </w:tr>
      <w:tr w:rsidR="00000000" w14:paraId="7DC1D4A7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bottom w:val="single" w:sz="4" w:space="0" w:color="auto"/>
            </w:tcBorders>
          </w:tcPr>
          <w:p w14:paraId="3FD6D834" w14:textId="77777777" w:rsidR="00000000" w:rsidRDefault="00000000"/>
        </w:tc>
        <w:tc>
          <w:tcPr>
            <w:tcW w:w="360" w:type="dxa"/>
          </w:tcPr>
          <w:p w14:paraId="30310833" w14:textId="77777777" w:rsidR="00000000" w:rsidRDefault="00000000"/>
        </w:tc>
        <w:tc>
          <w:tcPr>
            <w:tcW w:w="4248" w:type="dxa"/>
          </w:tcPr>
          <w:p w14:paraId="6414670A" w14:textId="77777777" w:rsidR="00000000" w:rsidRDefault="00000000">
            <w:r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000000" w14:paraId="5974EFF7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auto"/>
            </w:tcBorders>
          </w:tcPr>
          <w:p w14:paraId="10080BB3" w14:textId="77777777" w:rsidR="00000000" w:rsidRDefault="00000000">
            <w:r>
              <w:t>Presiding Judge</w:t>
            </w:r>
          </w:p>
        </w:tc>
        <w:tc>
          <w:tcPr>
            <w:tcW w:w="360" w:type="dxa"/>
          </w:tcPr>
          <w:p w14:paraId="1FB57D6A" w14:textId="77777777" w:rsidR="00000000" w:rsidRDefault="00000000"/>
        </w:tc>
        <w:tc>
          <w:tcPr>
            <w:tcW w:w="4248" w:type="dxa"/>
          </w:tcPr>
          <w:p w14:paraId="10990581" w14:textId="77777777" w:rsidR="00000000" w:rsidRDefault="00000000">
            <w:r>
              <w:t>(Telephone Number)</w:t>
            </w:r>
          </w:p>
        </w:tc>
      </w:tr>
    </w:tbl>
    <w:p w14:paraId="7626C938" w14:textId="77777777" w:rsidR="00000000" w:rsidRDefault="00000000"/>
    <w:p w14:paraId="4902582A" w14:textId="77777777" w:rsidR="00EC3638" w:rsidRDefault="00EC3638"/>
    <w:sectPr w:rsidR="00EC3638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38"/>
    <w:rsid w:val="00427F49"/>
    <w:rsid w:val="00EC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2B068"/>
  <w15:chartTrackingRefBased/>
  <w15:docId w15:val="{B6AABE00-AA37-4934-8BC0-172443E9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u w:val="single"/>
    </w:rPr>
  </w:style>
  <w:style w:type="paragraph" w:customStyle="1" w:styleId="normalsingle">
    <w:name w:val="normal single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d\Downloads\SCACRVIFORM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SCACRVIFORM05</Template>
  <TotalTime>1</TotalTime>
  <Pages>1</Pages>
  <Words>204</Words>
  <Characters>1135</Characters>
  <Application>Microsoft Office Word</Application>
  <DocSecurity>0</DocSecurity>
  <Lines>113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scjd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Hill, Darlene</dc:creator>
  <cp:keywords/>
  <dc:description/>
  <cp:lastModifiedBy>Hill, Darlene</cp:lastModifiedBy>
  <cp:revision>1</cp:revision>
  <dcterms:created xsi:type="dcterms:W3CDTF">2026-05-19T13:11:00Z</dcterms:created>
  <dcterms:modified xsi:type="dcterms:W3CDTF">2026-05-19T13:12:00Z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5099e-347c-40ed-99aa-a56380e2bef0_Enabled">
    <vt:lpwstr>true</vt:lpwstr>
  </property>
  <property fmtid="{D5CDD505-2E9C-101B-9397-08002B2CF9AE}" pid="3" name="MSIP_Label_5235099e-347c-40ed-99aa-a56380e2bef0_SetDate">
    <vt:lpwstr>2026-05-19T13:12:41Z</vt:lpwstr>
  </property>
  <property fmtid="{D5CDD505-2E9C-101B-9397-08002B2CF9AE}" pid="4" name="MSIP_Label_5235099e-347c-40ed-99aa-a56380e2bef0_Method">
    <vt:lpwstr>Standard</vt:lpwstr>
  </property>
  <property fmtid="{D5CDD505-2E9C-101B-9397-08002B2CF9AE}" pid="5" name="MSIP_Label_5235099e-347c-40ed-99aa-a56380e2bef0_Name">
    <vt:lpwstr>defa4170-0d19-0005-0004-bc88714345d2</vt:lpwstr>
  </property>
  <property fmtid="{D5CDD505-2E9C-101B-9397-08002B2CF9AE}" pid="6" name="MSIP_Label_5235099e-347c-40ed-99aa-a56380e2bef0_SiteId">
    <vt:lpwstr>fda2b22e-4307-43b1-bf9a-373f232dae49</vt:lpwstr>
  </property>
  <property fmtid="{D5CDD505-2E9C-101B-9397-08002B2CF9AE}" pid="7" name="MSIP_Label_5235099e-347c-40ed-99aa-a56380e2bef0_ActionId">
    <vt:lpwstr>ca0cb40a-e89d-4e44-8164-061e423ca554</vt:lpwstr>
  </property>
  <property fmtid="{D5CDD505-2E9C-101B-9397-08002B2CF9AE}" pid="8" name="MSIP_Label_5235099e-347c-40ed-99aa-a56380e2bef0_ContentBits">
    <vt:lpwstr>0</vt:lpwstr>
  </property>
  <property fmtid="{D5CDD505-2E9C-101B-9397-08002B2CF9AE}" pid="9" name="MSIP_Label_5235099e-347c-40ed-99aa-a56380e2bef0_Tag">
    <vt:lpwstr>10, 3, 0, 1</vt:lpwstr>
  </property>
</Properties>
</file>